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93" w:rsidRDefault="00FD0B93" w:rsidP="00FD0B93">
      <w:pPr>
        <w:pStyle w:val="ConsPlusDocList"/>
        <w:jc w:val="both"/>
      </w:pPr>
      <w:r>
        <w:t>Форма 1.2. Сведения об основных показателях финансово-хозяйственной деятельности управляющей организ</w:t>
      </w:r>
      <w:r w:rsidR="000337DD">
        <w:t>ации.</w:t>
      </w:r>
    </w:p>
    <w:p w:rsidR="00FD0B93" w:rsidRDefault="00FD0B93" w:rsidP="00FD0B93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189"/>
        <w:gridCol w:w="918"/>
        <w:gridCol w:w="2296"/>
        <w:gridCol w:w="1218"/>
        <w:gridCol w:w="3997"/>
        <w:gridCol w:w="2196"/>
      </w:tblGrid>
      <w:tr w:rsidR="00FD0B93" w:rsidTr="000337DD">
        <w:tc>
          <w:tcPr>
            <w:tcW w:w="7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 w:rsidP="000337DD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31.03.2016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</w:t>
            </w:r>
            <w:proofErr w:type="gramStart"/>
            <w:r>
              <w:t>календарная дата</w:t>
            </w:r>
            <w:proofErr w:type="gramEnd"/>
            <w:r>
              <w:t xml:space="preserve"> первичного заполнения или внесения изменений в форму.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09.06.2015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</w:t>
            </w:r>
            <w:proofErr w:type="gramStart"/>
            <w:r>
              <w:t>календарная дата</w:t>
            </w:r>
            <w:proofErr w:type="gramEnd"/>
            <w:r>
              <w:t xml:space="preserve">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</w:t>
            </w:r>
            <w:proofErr w:type="gramStart"/>
            <w:r>
              <w:t>календарная дата</w:t>
            </w:r>
            <w:proofErr w:type="gramEnd"/>
            <w:r>
              <w:t xml:space="preserve">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13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bookmarkStart w:id="0" w:name="Par463"/>
            <w:bookmarkEnd w:id="0"/>
            <w:r>
              <w:t>Сведения об основных показателях финансово-хозяйственной деятельности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4.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 xml:space="preserve">        -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5.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lastRenderedPageBreak/>
              <w:t>790370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</w:t>
            </w:r>
            <w:r>
              <w:lastRenderedPageBreak/>
              <w:t>доходов и расходов)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1468804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7.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654934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8.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proofErr w:type="gramStart"/>
            <w:r>
              <w:t>- тепловая</w:t>
            </w:r>
            <w:proofErr w:type="gramEnd"/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9.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</w:t>
            </w:r>
            <w:r>
              <w:lastRenderedPageBreak/>
              <w:t xml:space="preserve">(индивидуального предпринимателя) по тепловой энергии для нужд отопления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Заполняется при наличии раздельного учета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r>
              <w:t>Заполняется при наличии раздельного учета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419707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235227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r>
              <w:lastRenderedPageBreak/>
              <w:t xml:space="preserve">предпринимателя) по водоотведению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14.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15.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proofErr w:type="gramStart"/>
            <w:r>
              <w:t>- электрическая</w:t>
            </w:r>
            <w:proofErr w:type="gramEnd"/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16.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>
              <w:t>ресурсо</w:t>
            </w:r>
            <w:r w:rsidR="000337DD">
              <w:t>-</w:t>
            </w:r>
            <w:r>
              <w:t>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</w:t>
            </w:r>
            <w:r>
              <w:lastRenderedPageBreak/>
              <w:t>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</w:tbl>
    <w:p w:rsidR="00B06F91" w:rsidRDefault="00B06F91"/>
    <w:sectPr w:rsidR="00B06F91" w:rsidSect="00FD0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0B93"/>
    <w:rsid w:val="000337DD"/>
    <w:rsid w:val="00B06F91"/>
    <w:rsid w:val="00BC74FF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B93"/>
    <w:rPr>
      <w:color w:val="000080"/>
      <w:u w:val="single"/>
    </w:rPr>
  </w:style>
  <w:style w:type="paragraph" w:customStyle="1" w:styleId="ConsPlusDocList">
    <w:name w:val="ConsPlusDocList"/>
    <w:next w:val="a"/>
    <w:rsid w:val="00FD0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924</Words>
  <Characters>5272</Characters>
  <Application>Microsoft Office Word</Application>
  <DocSecurity>0</DocSecurity>
  <Lines>43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2016-04-02T15:05:00Z</dcterms:created>
  <dcterms:modified xsi:type="dcterms:W3CDTF">2016-04-02T15:18:00Z</dcterms:modified>
</cp:coreProperties>
</file>